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6F62" w:rsidRPr="00691C27" w:rsidRDefault="00646F62" w:rsidP="00646F62">
      <w:pPr>
        <w:pStyle w:val="a3"/>
        <w:widowControl w:val="0"/>
        <w:tabs>
          <w:tab w:val="left" w:pos="284"/>
        </w:tabs>
        <w:spacing w:after="120"/>
        <w:ind w:left="0"/>
        <w:jc w:val="center"/>
        <w:rPr>
          <w:b/>
        </w:rPr>
      </w:pPr>
      <w:r w:rsidRPr="00691C27">
        <w:rPr>
          <w:b/>
        </w:rPr>
        <w:t xml:space="preserve">Часть </w:t>
      </w:r>
      <w:r w:rsidRPr="00691C27">
        <w:rPr>
          <w:b/>
          <w:lang w:val="en-US"/>
        </w:rPr>
        <w:t>VI</w:t>
      </w:r>
      <w:r w:rsidRPr="00691C27">
        <w:rPr>
          <w:b/>
        </w:rPr>
        <w:t>. Ведомость товаров</w:t>
      </w:r>
    </w:p>
    <w:p w:rsidR="00E34A96" w:rsidRPr="00691C27" w:rsidRDefault="00E34A96" w:rsidP="009F381A">
      <w:pPr>
        <w:pStyle w:val="a3"/>
        <w:widowControl w:val="0"/>
        <w:tabs>
          <w:tab w:val="left" w:pos="284"/>
        </w:tabs>
        <w:ind w:left="5245"/>
        <w:jc w:val="both"/>
        <w:rPr>
          <w:b/>
        </w:rPr>
      </w:pPr>
      <w:r w:rsidRPr="00691C27">
        <w:rPr>
          <w:b/>
        </w:rPr>
        <w:t xml:space="preserve">по Документации об электронном аукционе </w:t>
      </w:r>
    </w:p>
    <w:p w:rsidR="006C7631" w:rsidRPr="001A7E5A" w:rsidRDefault="00E34A96" w:rsidP="00E34A96">
      <w:pPr>
        <w:pStyle w:val="a3"/>
        <w:widowControl w:val="0"/>
        <w:tabs>
          <w:tab w:val="left" w:pos="284"/>
        </w:tabs>
        <w:spacing w:after="120"/>
        <w:ind w:left="5245"/>
        <w:jc w:val="both"/>
        <w:rPr>
          <w:b/>
        </w:rPr>
      </w:pPr>
      <w:r w:rsidRPr="00691C27">
        <w:rPr>
          <w:b/>
        </w:rPr>
        <w:t>№ зз-</w:t>
      </w:r>
      <w:r w:rsidR="00936115">
        <w:rPr>
          <w:b/>
        </w:rPr>
        <w:t>35238</w:t>
      </w:r>
      <w:r w:rsidR="00DA5F32">
        <w:rPr>
          <w:b/>
        </w:rPr>
        <w:t>-</w:t>
      </w:r>
      <w:r w:rsidR="004F413D" w:rsidRPr="00691C27">
        <w:rPr>
          <w:b/>
        </w:rPr>
        <w:t>19</w:t>
      </w:r>
      <w:r w:rsidR="004F413D">
        <w:rPr>
          <w:b/>
        </w:rPr>
        <w:t xml:space="preserve"> </w:t>
      </w:r>
      <w:r w:rsidR="00936115" w:rsidRPr="00936115">
        <w:rPr>
          <w:b/>
        </w:rPr>
        <w:t>Выполнение работ по капитальному ремонту здания МКОУ «Васильевская НОШ»</w:t>
      </w:r>
    </w:p>
    <w:tbl>
      <w:tblPr>
        <w:tblW w:w="10064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552"/>
        <w:gridCol w:w="3119"/>
        <w:gridCol w:w="3820"/>
        <w:gridCol w:w="6"/>
      </w:tblGrid>
      <w:tr w:rsidR="00BA7E48" w:rsidRPr="00791D23" w:rsidTr="008B4A78">
        <w:trPr>
          <w:gridAfter w:val="1"/>
          <w:wAfter w:w="6" w:type="dxa"/>
          <w:trHeight w:val="660"/>
          <w:tblHeader/>
        </w:trPr>
        <w:tc>
          <w:tcPr>
            <w:tcW w:w="567" w:type="dxa"/>
            <w:vAlign w:val="center"/>
          </w:tcPr>
          <w:p w:rsidR="00BA7E48" w:rsidRPr="00791D23" w:rsidRDefault="00BA7E48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BA7E48" w:rsidRPr="00791D23" w:rsidRDefault="00BA7E48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552" w:type="dxa"/>
            <w:vAlign w:val="center"/>
          </w:tcPr>
          <w:p w:rsidR="00BA7E48" w:rsidRPr="00791D23" w:rsidRDefault="00BA7E48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3119" w:type="dxa"/>
            <w:vAlign w:val="center"/>
          </w:tcPr>
          <w:p w:rsidR="00BA7E48" w:rsidRPr="00791D23" w:rsidRDefault="00BA7E48" w:rsidP="00BA7E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(показатель)</w:t>
            </w:r>
          </w:p>
        </w:tc>
        <w:tc>
          <w:tcPr>
            <w:tcW w:w="3820" w:type="dxa"/>
            <w:tcBorders>
              <w:right w:val="single" w:sz="4" w:space="0" w:color="auto"/>
            </w:tcBorders>
            <w:vAlign w:val="center"/>
          </w:tcPr>
          <w:p w:rsidR="00BA7E48" w:rsidRPr="00791D23" w:rsidRDefault="00BA7E48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BA7E48" w:rsidRPr="00791D23" w:rsidTr="008B4A78">
        <w:trPr>
          <w:gridAfter w:val="1"/>
          <w:wAfter w:w="6" w:type="dxa"/>
          <w:tblHeader/>
        </w:trPr>
        <w:tc>
          <w:tcPr>
            <w:tcW w:w="567" w:type="dxa"/>
            <w:vAlign w:val="center"/>
          </w:tcPr>
          <w:p w:rsidR="00BA7E48" w:rsidRPr="00791D23" w:rsidRDefault="00BA7E48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vAlign w:val="center"/>
          </w:tcPr>
          <w:p w:rsidR="00BA7E48" w:rsidRPr="00791D23" w:rsidRDefault="00BA7E48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BA7E48" w:rsidRPr="00791D23" w:rsidRDefault="00BA7E48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0" w:type="dxa"/>
            <w:vAlign w:val="center"/>
          </w:tcPr>
          <w:p w:rsidR="00BA7E48" w:rsidRPr="00791D23" w:rsidRDefault="00BA7E48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4E7A6D" w:rsidRPr="00791D23" w:rsidTr="008B4A78">
        <w:trPr>
          <w:gridAfter w:val="1"/>
          <w:wAfter w:w="6" w:type="dxa"/>
        </w:trPr>
        <w:tc>
          <w:tcPr>
            <w:tcW w:w="567" w:type="dxa"/>
            <w:vMerge w:val="restart"/>
          </w:tcPr>
          <w:p w:rsidR="004E7A6D" w:rsidRPr="00791D23" w:rsidRDefault="004E7A6D" w:rsidP="00CD7D10">
            <w:pPr>
              <w:pStyle w:val="a3"/>
              <w:numPr>
                <w:ilvl w:val="0"/>
                <w:numId w:val="27"/>
              </w:numPr>
              <w:ind w:left="0" w:firstLine="0"/>
              <w:contextualSpacing/>
            </w:pPr>
          </w:p>
        </w:tc>
        <w:tc>
          <w:tcPr>
            <w:tcW w:w="2552" w:type="dxa"/>
            <w:vMerge w:val="restart"/>
          </w:tcPr>
          <w:p w:rsidR="004E7A6D" w:rsidRPr="00791D23" w:rsidRDefault="004E7A6D" w:rsidP="00CD7D10">
            <w:pPr>
              <w:pStyle w:val="a3"/>
              <w:ind w:left="0"/>
              <w:rPr>
                <w:rFonts w:eastAsia="Calibri"/>
              </w:rPr>
            </w:pPr>
            <w:r>
              <w:rPr>
                <w:rFonts w:eastAsia="Calibri"/>
              </w:rPr>
              <w:t>Светильник светодиодный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E7A6D" w:rsidRPr="00A373E7" w:rsidRDefault="004E7A6D" w:rsidP="00CD7D10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  <w:rPr>
                <w:spacing w:val="-4"/>
              </w:rPr>
            </w:pPr>
            <w:r>
              <w:rPr>
                <w:spacing w:val="-4"/>
              </w:rPr>
              <w:t xml:space="preserve">Тип </w:t>
            </w:r>
          </w:p>
        </w:tc>
        <w:tc>
          <w:tcPr>
            <w:tcW w:w="3820" w:type="dxa"/>
            <w:tcBorders>
              <w:top w:val="single" w:sz="4" w:space="0" w:color="auto"/>
              <w:bottom w:val="single" w:sz="4" w:space="0" w:color="auto"/>
            </w:tcBorders>
          </w:tcPr>
          <w:p w:rsidR="004E7A6D" w:rsidRPr="00A373E7" w:rsidRDefault="004E7A6D" w:rsidP="00CD7D10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потолочный встраиваемый</w:t>
            </w:r>
          </w:p>
        </w:tc>
      </w:tr>
      <w:tr w:rsidR="004E7A6D" w:rsidRPr="00791D23" w:rsidTr="008B4A78">
        <w:trPr>
          <w:gridAfter w:val="1"/>
          <w:wAfter w:w="6" w:type="dxa"/>
        </w:trPr>
        <w:tc>
          <w:tcPr>
            <w:tcW w:w="567" w:type="dxa"/>
            <w:vMerge/>
          </w:tcPr>
          <w:p w:rsidR="004E7A6D" w:rsidRPr="00791D23" w:rsidRDefault="004E7A6D" w:rsidP="004E7A6D">
            <w:pPr>
              <w:pStyle w:val="a3"/>
              <w:numPr>
                <w:ilvl w:val="0"/>
                <w:numId w:val="27"/>
              </w:numPr>
              <w:ind w:left="0" w:firstLine="0"/>
              <w:contextualSpacing/>
            </w:pPr>
          </w:p>
        </w:tc>
        <w:tc>
          <w:tcPr>
            <w:tcW w:w="2552" w:type="dxa"/>
            <w:vMerge/>
          </w:tcPr>
          <w:p w:rsidR="004E7A6D" w:rsidRDefault="004E7A6D" w:rsidP="004E7A6D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E7A6D" w:rsidRPr="001E168B" w:rsidRDefault="004E7A6D" w:rsidP="004E7A6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1E168B">
              <w:t>Размер</w:t>
            </w:r>
          </w:p>
        </w:tc>
        <w:tc>
          <w:tcPr>
            <w:tcW w:w="3820" w:type="dxa"/>
            <w:tcBorders>
              <w:top w:val="single" w:sz="4" w:space="0" w:color="auto"/>
              <w:bottom w:val="single" w:sz="4" w:space="0" w:color="auto"/>
            </w:tcBorders>
          </w:tcPr>
          <w:p w:rsidR="004E7A6D" w:rsidRPr="001E168B" w:rsidRDefault="004E7A6D" w:rsidP="004E7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168B">
              <w:rPr>
                <w:rFonts w:ascii="Times New Roman" w:hAnsi="Times New Roman" w:cs="Times New Roman"/>
                <w:sz w:val="24"/>
                <w:szCs w:val="24"/>
              </w:rPr>
              <w:t>не менее 595х595 мм, но не более 600х600 мм</w:t>
            </w:r>
          </w:p>
        </w:tc>
      </w:tr>
      <w:tr w:rsidR="004E7A6D" w:rsidRPr="00791D23" w:rsidTr="008B4A78">
        <w:trPr>
          <w:gridAfter w:val="1"/>
          <w:wAfter w:w="6" w:type="dxa"/>
        </w:trPr>
        <w:tc>
          <w:tcPr>
            <w:tcW w:w="567" w:type="dxa"/>
            <w:vMerge/>
          </w:tcPr>
          <w:p w:rsidR="004E7A6D" w:rsidRPr="00791D23" w:rsidRDefault="004E7A6D" w:rsidP="004E7A6D">
            <w:pPr>
              <w:pStyle w:val="a3"/>
              <w:numPr>
                <w:ilvl w:val="0"/>
                <w:numId w:val="27"/>
              </w:numPr>
              <w:ind w:left="0" w:firstLine="0"/>
              <w:contextualSpacing/>
            </w:pPr>
          </w:p>
        </w:tc>
        <w:tc>
          <w:tcPr>
            <w:tcW w:w="2552" w:type="dxa"/>
            <w:vMerge/>
          </w:tcPr>
          <w:p w:rsidR="004E7A6D" w:rsidRDefault="004E7A6D" w:rsidP="004E7A6D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E7A6D" w:rsidRPr="001E168B" w:rsidRDefault="004E7A6D" w:rsidP="004E7A6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Номинальная м</w:t>
            </w:r>
            <w:r w:rsidRPr="001E168B">
              <w:t>ощность</w:t>
            </w:r>
          </w:p>
        </w:tc>
        <w:tc>
          <w:tcPr>
            <w:tcW w:w="3820" w:type="dxa"/>
            <w:tcBorders>
              <w:top w:val="single" w:sz="4" w:space="0" w:color="auto"/>
              <w:bottom w:val="single" w:sz="4" w:space="0" w:color="auto"/>
            </w:tcBorders>
          </w:tcPr>
          <w:p w:rsidR="004E7A6D" w:rsidRPr="001E168B" w:rsidRDefault="004E7A6D" w:rsidP="004E7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168B">
              <w:rPr>
                <w:rFonts w:ascii="Times New Roman" w:hAnsi="Times New Roman" w:cs="Times New Roman"/>
                <w:sz w:val="24"/>
                <w:szCs w:val="24"/>
              </w:rPr>
              <w:t>не менее 40 Вт</w:t>
            </w:r>
          </w:p>
        </w:tc>
      </w:tr>
      <w:tr w:rsidR="004E7A6D" w:rsidRPr="00791D23" w:rsidTr="008B4A78">
        <w:trPr>
          <w:gridAfter w:val="1"/>
          <w:wAfter w:w="6" w:type="dxa"/>
        </w:trPr>
        <w:tc>
          <w:tcPr>
            <w:tcW w:w="567" w:type="dxa"/>
            <w:vMerge/>
          </w:tcPr>
          <w:p w:rsidR="004E7A6D" w:rsidRPr="00791D23" w:rsidRDefault="004E7A6D" w:rsidP="004E7A6D">
            <w:pPr>
              <w:pStyle w:val="a3"/>
              <w:numPr>
                <w:ilvl w:val="0"/>
                <w:numId w:val="27"/>
              </w:numPr>
              <w:ind w:left="0" w:firstLine="0"/>
              <w:contextualSpacing/>
            </w:pPr>
          </w:p>
        </w:tc>
        <w:tc>
          <w:tcPr>
            <w:tcW w:w="2552" w:type="dxa"/>
            <w:vMerge/>
          </w:tcPr>
          <w:p w:rsidR="004E7A6D" w:rsidRDefault="004E7A6D" w:rsidP="004E7A6D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E7A6D" w:rsidRDefault="004E7A6D" w:rsidP="004E7A6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Номинальное напряжение</w:t>
            </w:r>
          </w:p>
        </w:tc>
        <w:tc>
          <w:tcPr>
            <w:tcW w:w="3820" w:type="dxa"/>
            <w:tcBorders>
              <w:top w:val="single" w:sz="4" w:space="0" w:color="auto"/>
              <w:bottom w:val="single" w:sz="4" w:space="0" w:color="auto"/>
            </w:tcBorders>
          </w:tcPr>
          <w:p w:rsidR="004E7A6D" w:rsidRPr="001E168B" w:rsidRDefault="004E7A6D" w:rsidP="004E7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 В</w:t>
            </w:r>
          </w:p>
        </w:tc>
      </w:tr>
      <w:tr w:rsidR="00B90C26" w:rsidRPr="00791D23" w:rsidTr="008B4A78">
        <w:trPr>
          <w:gridAfter w:val="1"/>
          <w:wAfter w:w="6" w:type="dxa"/>
        </w:trPr>
        <w:tc>
          <w:tcPr>
            <w:tcW w:w="567" w:type="dxa"/>
            <w:vMerge/>
          </w:tcPr>
          <w:p w:rsidR="00B90C26" w:rsidRPr="00791D23" w:rsidRDefault="00B90C26" w:rsidP="004E7A6D">
            <w:pPr>
              <w:pStyle w:val="a3"/>
              <w:numPr>
                <w:ilvl w:val="0"/>
                <w:numId w:val="27"/>
              </w:numPr>
              <w:ind w:left="0" w:firstLine="0"/>
              <w:contextualSpacing/>
            </w:pPr>
          </w:p>
        </w:tc>
        <w:tc>
          <w:tcPr>
            <w:tcW w:w="2552" w:type="dxa"/>
            <w:vMerge/>
          </w:tcPr>
          <w:p w:rsidR="00B90C26" w:rsidRDefault="00B90C26" w:rsidP="004E7A6D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90C26" w:rsidRDefault="00B90C26" w:rsidP="004E7A6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B90C26">
              <w:t>Световой поток</w:t>
            </w:r>
          </w:p>
        </w:tc>
        <w:tc>
          <w:tcPr>
            <w:tcW w:w="3820" w:type="dxa"/>
            <w:tcBorders>
              <w:top w:val="single" w:sz="4" w:space="0" w:color="auto"/>
              <w:bottom w:val="single" w:sz="4" w:space="0" w:color="auto"/>
            </w:tcBorders>
          </w:tcPr>
          <w:p w:rsidR="00B90C26" w:rsidRDefault="00B90C26" w:rsidP="004E7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C26">
              <w:rPr>
                <w:rFonts w:ascii="Times New Roman" w:hAnsi="Times New Roman" w:cs="Times New Roman"/>
                <w:sz w:val="24"/>
                <w:szCs w:val="24"/>
              </w:rPr>
              <w:t>не менее 3300 Лм</w:t>
            </w:r>
          </w:p>
        </w:tc>
      </w:tr>
      <w:tr w:rsidR="004E7A6D" w:rsidRPr="00791D23" w:rsidTr="008B4A78">
        <w:trPr>
          <w:gridAfter w:val="1"/>
          <w:wAfter w:w="6" w:type="dxa"/>
        </w:trPr>
        <w:tc>
          <w:tcPr>
            <w:tcW w:w="567" w:type="dxa"/>
            <w:vMerge/>
          </w:tcPr>
          <w:p w:rsidR="004E7A6D" w:rsidRPr="00791D23" w:rsidRDefault="004E7A6D" w:rsidP="004E7A6D">
            <w:pPr>
              <w:pStyle w:val="a3"/>
              <w:numPr>
                <w:ilvl w:val="0"/>
                <w:numId w:val="27"/>
              </w:numPr>
              <w:ind w:left="0" w:firstLine="0"/>
              <w:contextualSpacing/>
            </w:pPr>
          </w:p>
        </w:tc>
        <w:tc>
          <w:tcPr>
            <w:tcW w:w="2552" w:type="dxa"/>
            <w:vMerge/>
          </w:tcPr>
          <w:p w:rsidR="004E7A6D" w:rsidRDefault="004E7A6D" w:rsidP="004E7A6D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E7A6D" w:rsidRDefault="004E7A6D" w:rsidP="004E7A6D">
            <w:pPr>
              <w:pStyle w:val="a3"/>
              <w:numPr>
                <w:ilvl w:val="1"/>
                <w:numId w:val="30"/>
              </w:numPr>
              <w:ind w:left="0" w:firstLine="0"/>
              <w:contextualSpacing/>
            </w:pPr>
            <w:r w:rsidRPr="001E168B">
              <w:t>Степень защиты (по ГОСТ 14254-2015)</w:t>
            </w:r>
          </w:p>
        </w:tc>
        <w:tc>
          <w:tcPr>
            <w:tcW w:w="3820" w:type="dxa"/>
            <w:tcBorders>
              <w:top w:val="single" w:sz="4" w:space="0" w:color="auto"/>
              <w:bottom w:val="single" w:sz="4" w:space="0" w:color="auto"/>
            </w:tcBorders>
          </w:tcPr>
          <w:p w:rsidR="004E7A6D" w:rsidRDefault="004E7A6D" w:rsidP="004E7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168B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Pr="001E16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0B6EE6" w:rsidRPr="00DD3CE6" w:rsidTr="002F4219">
        <w:trPr>
          <w:trHeight w:val="202"/>
        </w:trPr>
        <w:tc>
          <w:tcPr>
            <w:tcW w:w="567" w:type="dxa"/>
            <w:vMerge w:val="restart"/>
          </w:tcPr>
          <w:p w:rsidR="000B6EE6" w:rsidRPr="00DD3CE6" w:rsidRDefault="000B6EE6" w:rsidP="000B6EE6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52" w:type="dxa"/>
            <w:vMerge w:val="restart"/>
          </w:tcPr>
          <w:p w:rsidR="000B6EE6" w:rsidRPr="00BD601B" w:rsidRDefault="000B6EE6" w:rsidP="000B6EE6">
            <w:pPr>
              <w:pStyle w:val="a3"/>
              <w:ind w:left="0"/>
              <w:rPr>
                <w:spacing w:val="-4"/>
              </w:rPr>
            </w:pPr>
            <w:r w:rsidRPr="00BD601B">
              <w:rPr>
                <w:spacing w:val="-4"/>
              </w:rPr>
              <w:t>Блок дверной из поливинилхлоридного профиля</w:t>
            </w:r>
          </w:p>
          <w:p w:rsidR="000B6EE6" w:rsidRPr="00DD3CE6" w:rsidRDefault="000B6EE6" w:rsidP="000B6EE6">
            <w:pPr>
              <w:pStyle w:val="a3"/>
              <w:ind w:left="0"/>
              <w:rPr>
                <w:rFonts w:eastAsia="Calibri"/>
                <w:spacing w:val="-4"/>
              </w:rPr>
            </w:pPr>
            <w:r w:rsidRPr="00BD601B">
              <w:rPr>
                <w:spacing w:val="-4"/>
              </w:rPr>
              <w:t>(по ГОСТ 30970-2014)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EE6" w:rsidRPr="00445F83" w:rsidRDefault="000B6EE6" w:rsidP="000B6EE6">
            <w:pPr>
              <w:pStyle w:val="a3"/>
              <w:numPr>
                <w:ilvl w:val="1"/>
                <w:numId w:val="31"/>
              </w:numPr>
              <w:spacing w:line="276" w:lineRule="auto"/>
              <w:ind w:left="0" w:firstLine="0"/>
              <w:contextualSpacing/>
              <w:rPr>
                <w:lang w:eastAsia="en-US"/>
              </w:rPr>
            </w:pPr>
            <w:r w:rsidRPr="00445F83">
              <w:rPr>
                <w:spacing w:val="-4"/>
                <w:lang w:eastAsia="en-US"/>
              </w:rPr>
              <w:t>Группа по назначению</w:t>
            </w:r>
          </w:p>
        </w:tc>
        <w:tc>
          <w:tcPr>
            <w:tcW w:w="38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EE6" w:rsidRPr="00445F83" w:rsidRDefault="000B6EE6" w:rsidP="000B6E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F8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0B6EE6" w:rsidRPr="00DD3CE6" w:rsidTr="008B4A78">
        <w:trPr>
          <w:trHeight w:val="202"/>
        </w:trPr>
        <w:tc>
          <w:tcPr>
            <w:tcW w:w="567" w:type="dxa"/>
            <w:vMerge/>
          </w:tcPr>
          <w:p w:rsidR="000B6EE6" w:rsidRPr="00DD3CE6" w:rsidRDefault="000B6EE6" w:rsidP="000B6EE6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52" w:type="dxa"/>
            <w:vMerge/>
          </w:tcPr>
          <w:p w:rsidR="000B6EE6" w:rsidRPr="00BD601B" w:rsidRDefault="000B6EE6" w:rsidP="000B6EE6">
            <w:pPr>
              <w:pStyle w:val="a3"/>
              <w:ind w:left="0"/>
              <w:rPr>
                <w:spacing w:val="-4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0B6EE6" w:rsidRPr="00DD3CE6" w:rsidRDefault="000B6EE6" w:rsidP="000B6EE6">
            <w:pPr>
              <w:numPr>
                <w:ilvl w:val="1"/>
                <w:numId w:val="26"/>
              </w:numPr>
              <w:tabs>
                <w:tab w:val="left" w:pos="598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D3CE6">
              <w:rPr>
                <w:rFonts w:ascii="Times New Roman" w:hAnsi="Times New Roman" w:cs="Times New Roman"/>
                <w:sz w:val="24"/>
                <w:szCs w:val="24"/>
              </w:rPr>
              <w:t>Вариант конструктивного решения</w:t>
            </w:r>
          </w:p>
        </w:tc>
        <w:tc>
          <w:tcPr>
            <w:tcW w:w="38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6EE6" w:rsidRPr="00DD3CE6" w:rsidRDefault="000B6EE6" w:rsidP="000B6EE6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proofErr w:type="spellStart"/>
            <w:r w:rsidRPr="00DD3CE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однопольный</w:t>
            </w:r>
            <w:proofErr w:type="spellEnd"/>
          </w:p>
        </w:tc>
      </w:tr>
      <w:tr w:rsidR="000B6EE6" w:rsidRPr="00DD3CE6" w:rsidTr="008B4A78">
        <w:trPr>
          <w:trHeight w:val="202"/>
        </w:trPr>
        <w:tc>
          <w:tcPr>
            <w:tcW w:w="567" w:type="dxa"/>
            <w:vMerge/>
          </w:tcPr>
          <w:p w:rsidR="000B6EE6" w:rsidRPr="00DD3CE6" w:rsidRDefault="000B6EE6" w:rsidP="000B6EE6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52" w:type="dxa"/>
            <w:vMerge/>
          </w:tcPr>
          <w:p w:rsidR="000B6EE6" w:rsidRPr="00706814" w:rsidRDefault="000B6EE6" w:rsidP="000B6EE6">
            <w:pPr>
              <w:pStyle w:val="a3"/>
              <w:ind w:left="0"/>
              <w:rPr>
                <w:spacing w:val="-4"/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0B6EE6" w:rsidRPr="00DD3CE6" w:rsidRDefault="000B6EE6" w:rsidP="000B6EE6">
            <w:pPr>
              <w:pStyle w:val="a3"/>
              <w:numPr>
                <w:ilvl w:val="1"/>
                <w:numId w:val="26"/>
              </w:numPr>
              <w:tabs>
                <w:tab w:val="left" w:pos="598"/>
              </w:tabs>
              <w:ind w:left="0" w:firstLine="0"/>
              <w:contextualSpacing/>
            </w:pPr>
            <w:r w:rsidRPr="00DD3CE6">
              <w:t>Вид заполнения дверн</w:t>
            </w:r>
            <w:r>
              <w:t>ого</w:t>
            </w:r>
            <w:r w:rsidRPr="00DD3CE6">
              <w:t xml:space="preserve"> полот</w:t>
            </w:r>
            <w:r>
              <w:t>на</w:t>
            </w:r>
          </w:p>
        </w:tc>
        <w:tc>
          <w:tcPr>
            <w:tcW w:w="38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6EE6" w:rsidRPr="001A7E5A" w:rsidRDefault="000B6EE6" w:rsidP="000B6E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bookmarkStart w:id="0" w:name="_GoBack"/>
            <w:bookmarkEnd w:id="0"/>
            <w:r w:rsidRPr="00FD7AEF">
              <w:rPr>
                <w:rFonts w:ascii="Times New Roman" w:hAnsi="Times New Roman" w:cs="Times New Roman"/>
                <w:sz w:val="24"/>
                <w:szCs w:val="24"/>
              </w:rPr>
              <w:t>глухо</w:t>
            </w:r>
            <w:r w:rsidR="00FD7AEF" w:rsidRPr="00FD7AE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</w:tr>
      <w:tr w:rsidR="000B6EE6" w:rsidRPr="00DD3CE6" w:rsidTr="008B4A78">
        <w:trPr>
          <w:trHeight w:val="202"/>
        </w:trPr>
        <w:tc>
          <w:tcPr>
            <w:tcW w:w="567" w:type="dxa"/>
            <w:vMerge/>
          </w:tcPr>
          <w:p w:rsidR="000B6EE6" w:rsidRPr="00DD3CE6" w:rsidRDefault="000B6EE6" w:rsidP="000B6EE6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52" w:type="dxa"/>
            <w:vMerge/>
          </w:tcPr>
          <w:p w:rsidR="000B6EE6" w:rsidRPr="00DD3CE6" w:rsidRDefault="000B6EE6" w:rsidP="000B6EE6">
            <w:pPr>
              <w:pStyle w:val="a3"/>
              <w:ind w:left="0"/>
              <w:rPr>
                <w:spacing w:val="-4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0B6EE6" w:rsidRPr="00DD3CE6" w:rsidRDefault="000B6EE6" w:rsidP="000B6EE6">
            <w:pPr>
              <w:numPr>
                <w:ilvl w:val="1"/>
                <w:numId w:val="26"/>
              </w:numPr>
              <w:tabs>
                <w:tab w:val="left" w:pos="598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3CE6">
              <w:rPr>
                <w:rFonts w:ascii="Times New Roman" w:hAnsi="Times New Roman" w:cs="Times New Roman"/>
                <w:sz w:val="24"/>
                <w:szCs w:val="24"/>
              </w:rPr>
              <w:t>Заполнение дверного полотна</w:t>
            </w:r>
          </w:p>
        </w:tc>
        <w:tc>
          <w:tcPr>
            <w:tcW w:w="38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6EE6" w:rsidRPr="00DD3CE6" w:rsidRDefault="000B6EE6" w:rsidP="000B6EE6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D3CE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сэндвич-панель</w:t>
            </w:r>
          </w:p>
        </w:tc>
      </w:tr>
      <w:tr w:rsidR="000B6EE6" w:rsidRPr="00DD3CE6" w:rsidTr="008B4A78">
        <w:trPr>
          <w:trHeight w:val="202"/>
        </w:trPr>
        <w:tc>
          <w:tcPr>
            <w:tcW w:w="567" w:type="dxa"/>
            <w:vMerge/>
          </w:tcPr>
          <w:p w:rsidR="000B6EE6" w:rsidRPr="00DD3CE6" w:rsidRDefault="000B6EE6" w:rsidP="000B6EE6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52" w:type="dxa"/>
            <w:vMerge/>
          </w:tcPr>
          <w:p w:rsidR="000B6EE6" w:rsidRPr="00DD3CE6" w:rsidRDefault="000B6EE6" w:rsidP="000B6EE6">
            <w:pPr>
              <w:pStyle w:val="a3"/>
              <w:ind w:left="0"/>
              <w:rPr>
                <w:spacing w:val="-4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0B6EE6" w:rsidRPr="008B4A78" w:rsidRDefault="000B6EE6" w:rsidP="000B6EE6">
            <w:pPr>
              <w:numPr>
                <w:ilvl w:val="1"/>
                <w:numId w:val="26"/>
              </w:numPr>
              <w:tabs>
                <w:tab w:val="left" w:pos="598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4A78">
              <w:rPr>
                <w:rFonts w:ascii="Times New Roman" w:hAnsi="Times New Roman" w:cs="Times New Roman"/>
                <w:sz w:val="24"/>
                <w:szCs w:val="24"/>
              </w:rPr>
              <w:t>Материал наружных облицовочных листов сэндвич-панели</w:t>
            </w:r>
          </w:p>
        </w:tc>
        <w:tc>
          <w:tcPr>
            <w:tcW w:w="38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6EE6" w:rsidRPr="00DD3CE6" w:rsidRDefault="000B6EE6" w:rsidP="000B6EE6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жесткий ПВХ лист</w:t>
            </w:r>
          </w:p>
        </w:tc>
      </w:tr>
      <w:tr w:rsidR="000B6EE6" w:rsidRPr="00DD3CE6" w:rsidTr="008B4A78">
        <w:trPr>
          <w:trHeight w:val="202"/>
        </w:trPr>
        <w:tc>
          <w:tcPr>
            <w:tcW w:w="567" w:type="dxa"/>
            <w:vMerge/>
          </w:tcPr>
          <w:p w:rsidR="000B6EE6" w:rsidRPr="00DD3CE6" w:rsidRDefault="000B6EE6" w:rsidP="000B6EE6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52" w:type="dxa"/>
            <w:vMerge/>
          </w:tcPr>
          <w:p w:rsidR="000B6EE6" w:rsidRPr="00DD3CE6" w:rsidRDefault="000B6EE6" w:rsidP="000B6EE6">
            <w:pPr>
              <w:pStyle w:val="a3"/>
              <w:ind w:left="0"/>
              <w:rPr>
                <w:spacing w:val="-4"/>
              </w:rPr>
            </w:pPr>
          </w:p>
        </w:tc>
        <w:tc>
          <w:tcPr>
            <w:tcW w:w="3119" w:type="dxa"/>
          </w:tcPr>
          <w:p w:rsidR="000B6EE6" w:rsidRPr="00DD3CE6" w:rsidRDefault="000B6EE6" w:rsidP="000B6EE6">
            <w:pPr>
              <w:pStyle w:val="a3"/>
              <w:numPr>
                <w:ilvl w:val="1"/>
                <w:numId w:val="26"/>
              </w:numPr>
              <w:tabs>
                <w:tab w:val="left" w:pos="598"/>
              </w:tabs>
              <w:ind w:left="0" w:firstLine="0"/>
              <w:contextualSpacing/>
              <w:rPr>
                <w:spacing w:val="-4"/>
              </w:rPr>
            </w:pPr>
            <w:r w:rsidRPr="00DD3CE6">
              <w:rPr>
                <w:spacing w:val="-4"/>
              </w:rPr>
              <w:t>Цвет профиля</w:t>
            </w:r>
          </w:p>
        </w:tc>
        <w:tc>
          <w:tcPr>
            <w:tcW w:w="3826" w:type="dxa"/>
            <w:gridSpan w:val="2"/>
          </w:tcPr>
          <w:p w:rsidR="000B6EE6" w:rsidRPr="00DD3CE6" w:rsidRDefault="000B6EE6" w:rsidP="000B6EE6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D3CE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белый</w:t>
            </w:r>
          </w:p>
        </w:tc>
      </w:tr>
      <w:tr w:rsidR="000B6EE6" w:rsidRPr="00DD3CE6" w:rsidTr="008B4A78">
        <w:trPr>
          <w:trHeight w:val="202"/>
        </w:trPr>
        <w:tc>
          <w:tcPr>
            <w:tcW w:w="567" w:type="dxa"/>
            <w:vMerge/>
          </w:tcPr>
          <w:p w:rsidR="000B6EE6" w:rsidRPr="00DD3CE6" w:rsidRDefault="000B6EE6" w:rsidP="000B6EE6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52" w:type="dxa"/>
            <w:vMerge/>
          </w:tcPr>
          <w:p w:rsidR="000B6EE6" w:rsidRPr="00DD3CE6" w:rsidRDefault="000B6EE6" w:rsidP="000B6EE6">
            <w:pPr>
              <w:pStyle w:val="a3"/>
              <w:ind w:left="0"/>
              <w:rPr>
                <w:spacing w:val="-4"/>
              </w:rPr>
            </w:pPr>
          </w:p>
        </w:tc>
        <w:tc>
          <w:tcPr>
            <w:tcW w:w="3119" w:type="dxa"/>
          </w:tcPr>
          <w:p w:rsidR="000B6EE6" w:rsidRPr="00DD3CE6" w:rsidRDefault="000B6EE6" w:rsidP="000B6EE6">
            <w:pPr>
              <w:pStyle w:val="a3"/>
              <w:numPr>
                <w:ilvl w:val="1"/>
                <w:numId w:val="26"/>
              </w:numPr>
              <w:tabs>
                <w:tab w:val="left" w:pos="598"/>
              </w:tabs>
              <w:ind w:left="0" w:firstLine="0"/>
              <w:contextualSpacing/>
              <w:rPr>
                <w:spacing w:val="-4"/>
              </w:rPr>
            </w:pPr>
            <w:r w:rsidRPr="00DD3CE6">
              <w:rPr>
                <w:spacing w:val="-4"/>
              </w:rPr>
              <w:t>Комплектация</w:t>
            </w:r>
          </w:p>
        </w:tc>
        <w:tc>
          <w:tcPr>
            <w:tcW w:w="3826" w:type="dxa"/>
            <w:gridSpan w:val="2"/>
          </w:tcPr>
          <w:p w:rsidR="000B6EE6" w:rsidRPr="00DD3CE6" w:rsidRDefault="000B6EE6" w:rsidP="000B6EE6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45F83">
              <w:rPr>
                <w:rFonts w:ascii="Times New Roman" w:hAnsi="Times New Roman" w:cs="Times New Roman"/>
                <w:sz w:val="24"/>
                <w:szCs w:val="24"/>
              </w:rPr>
              <w:t>замок механический врезной, ручки дверные</w:t>
            </w:r>
          </w:p>
        </w:tc>
      </w:tr>
      <w:tr w:rsidR="000B6EE6" w:rsidRPr="00DD3CE6" w:rsidTr="00DD49A7">
        <w:trPr>
          <w:trHeight w:val="202"/>
        </w:trPr>
        <w:tc>
          <w:tcPr>
            <w:tcW w:w="567" w:type="dxa"/>
            <w:vMerge w:val="restart"/>
          </w:tcPr>
          <w:p w:rsidR="000B6EE6" w:rsidRPr="00DD3CE6" w:rsidRDefault="000B6EE6" w:rsidP="000B6EE6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52" w:type="dxa"/>
            <w:vMerge w:val="restart"/>
          </w:tcPr>
          <w:p w:rsidR="000B6EE6" w:rsidRPr="00BD601B" w:rsidRDefault="000B6EE6" w:rsidP="000B6EE6">
            <w:pPr>
              <w:pStyle w:val="a3"/>
              <w:ind w:left="0"/>
              <w:rPr>
                <w:spacing w:val="-4"/>
              </w:rPr>
            </w:pPr>
            <w:r w:rsidRPr="00BD601B">
              <w:rPr>
                <w:spacing w:val="-4"/>
              </w:rPr>
              <w:t>Блок дверной из поливинилхлоридного профиля</w:t>
            </w:r>
          </w:p>
          <w:p w:rsidR="000B6EE6" w:rsidRPr="00DD3CE6" w:rsidRDefault="000B6EE6" w:rsidP="000B6EE6">
            <w:pPr>
              <w:pStyle w:val="a3"/>
              <w:ind w:left="0"/>
              <w:rPr>
                <w:rFonts w:eastAsia="Calibri"/>
                <w:spacing w:val="-4"/>
              </w:rPr>
            </w:pPr>
            <w:r w:rsidRPr="00BD601B">
              <w:rPr>
                <w:spacing w:val="-4"/>
              </w:rPr>
              <w:t>(по ГОСТ 30970-2014)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EE6" w:rsidRPr="00445F83" w:rsidRDefault="000B6EE6" w:rsidP="000B6EE6">
            <w:pPr>
              <w:pStyle w:val="a3"/>
              <w:numPr>
                <w:ilvl w:val="1"/>
                <w:numId w:val="31"/>
              </w:numPr>
              <w:spacing w:line="276" w:lineRule="auto"/>
              <w:ind w:left="0" w:firstLine="0"/>
              <w:contextualSpacing/>
              <w:rPr>
                <w:lang w:eastAsia="en-US"/>
              </w:rPr>
            </w:pPr>
            <w:r w:rsidRPr="00445F83">
              <w:rPr>
                <w:spacing w:val="-4"/>
                <w:lang w:eastAsia="en-US"/>
              </w:rPr>
              <w:t>Группа по назначению</w:t>
            </w:r>
          </w:p>
        </w:tc>
        <w:tc>
          <w:tcPr>
            <w:tcW w:w="38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EE6" w:rsidRPr="00445F83" w:rsidRDefault="000B6EE6" w:rsidP="000B6E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F8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0B6EE6" w:rsidRPr="00DD3CE6" w:rsidTr="00886CB6">
        <w:trPr>
          <w:trHeight w:val="202"/>
        </w:trPr>
        <w:tc>
          <w:tcPr>
            <w:tcW w:w="567" w:type="dxa"/>
            <w:vMerge/>
          </w:tcPr>
          <w:p w:rsidR="000B6EE6" w:rsidRPr="00DD3CE6" w:rsidRDefault="000B6EE6" w:rsidP="000B6EE6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52" w:type="dxa"/>
            <w:vMerge/>
          </w:tcPr>
          <w:p w:rsidR="000B6EE6" w:rsidRPr="00BD601B" w:rsidRDefault="000B6EE6" w:rsidP="000B6EE6">
            <w:pPr>
              <w:pStyle w:val="a3"/>
              <w:ind w:left="0"/>
              <w:rPr>
                <w:spacing w:val="-4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0B6EE6" w:rsidRPr="00DD3CE6" w:rsidRDefault="000B6EE6" w:rsidP="000B6EE6">
            <w:pPr>
              <w:numPr>
                <w:ilvl w:val="1"/>
                <w:numId w:val="26"/>
              </w:numPr>
              <w:tabs>
                <w:tab w:val="left" w:pos="598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D3CE6">
              <w:rPr>
                <w:rFonts w:ascii="Times New Roman" w:hAnsi="Times New Roman" w:cs="Times New Roman"/>
                <w:sz w:val="24"/>
                <w:szCs w:val="24"/>
              </w:rPr>
              <w:t>Вариант конструктивного решения</w:t>
            </w:r>
          </w:p>
        </w:tc>
        <w:tc>
          <w:tcPr>
            <w:tcW w:w="38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6EE6" w:rsidRPr="00DD3CE6" w:rsidRDefault="000B6EE6" w:rsidP="000B6EE6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двупольный</w:t>
            </w:r>
          </w:p>
        </w:tc>
      </w:tr>
      <w:tr w:rsidR="000B6EE6" w:rsidRPr="00DD3CE6" w:rsidTr="00886CB6">
        <w:trPr>
          <w:trHeight w:val="202"/>
        </w:trPr>
        <w:tc>
          <w:tcPr>
            <w:tcW w:w="567" w:type="dxa"/>
            <w:vMerge/>
          </w:tcPr>
          <w:p w:rsidR="000B6EE6" w:rsidRPr="00DD3CE6" w:rsidRDefault="000B6EE6" w:rsidP="000B6EE6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52" w:type="dxa"/>
            <w:vMerge/>
          </w:tcPr>
          <w:p w:rsidR="000B6EE6" w:rsidRPr="00706814" w:rsidRDefault="000B6EE6" w:rsidP="000B6EE6">
            <w:pPr>
              <w:pStyle w:val="a3"/>
              <w:ind w:left="0"/>
              <w:rPr>
                <w:spacing w:val="-4"/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0B6EE6" w:rsidRPr="00DD3CE6" w:rsidRDefault="000B6EE6" w:rsidP="000B6EE6">
            <w:pPr>
              <w:pStyle w:val="a3"/>
              <w:numPr>
                <w:ilvl w:val="1"/>
                <w:numId w:val="26"/>
              </w:numPr>
              <w:tabs>
                <w:tab w:val="left" w:pos="598"/>
              </w:tabs>
              <w:ind w:left="0" w:firstLine="0"/>
              <w:contextualSpacing/>
            </w:pPr>
            <w:r w:rsidRPr="00DD3CE6">
              <w:t>Вид заполнения дверн</w:t>
            </w:r>
            <w:r>
              <w:t>ого</w:t>
            </w:r>
            <w:r w:rsidRPr="00DD3CE6">
              <w:t xml:space="preserve"> полот</w:t>
            </w:r>
            <w:r>
              <w:t>на</w:t>
            </w:r>
          </w:p>
        </w:tc>
        <w:tc>
          <w:tcPr>
            <w:tcW w:w="38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6EE6" w:rsidRPr="001A7E5A" w:rsidRDefault="000B6EE6" w:rsidP="000B6E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7AEF">
              <w:rPr>
                <w:rFonts w:ascii="Times New Roman" w:hAnsi="Times New Roman" w:cs="Times New Roman"/>
                <w:sz w:val="24"/>
                <w:szCs w:val="24"/>
              </w:rPr>
              <w:t>глухо</w:t>
            </w:r>
            <w:r w:rsidR="00FD7AEF" w:rsidRPr="00FD7AE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</w:tr>
      <w:tr w:rsidR="000B6EE6" w:rsidRPr="00DD3CE6" w:rsidTr="00886CB6">
        <w:trPr>
          <w:trHeight w:val="202"/>
        </w:trPr>
        <w:tc>
          <w:tcPr>
            <w:tcW w:w="567" w:type="dxa"/>
            <w:vMerge/>
          </w:tcPr>
          <w:p w:rsidR="000B6EE6" w:rsidRPr="00DD3CE6" w:rsidRDefault="000B6EE6" w:rsidP="000B6EE6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52" w:type="dxa"/>
            <w:vMerge/>
          </w:tcPr>
          <w:p w:rsidR="000B6EE6" w:rsidRPr="00DD3CE6" w:rsidRDefault="000B6EE6" w:rsidP="000B6EE6">
            <w:pPr>
              <w:pStyle w:val="a3"/>
              <w:ind w:left="0"/>
              <w:rPr>
                <w:spacing w:val="-4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0B6EE6" w:rsidRPr="00DD3CE6" w:rsidRDefault="000B6EE6" w:rsidP="000B6EE6">
            <w:pPr>
              <w:numPr>
                <w:ilvl w:val="1"/>
                <w:numId w:val="26"/>
              </w:numPr>
              <w:tabs>
                <w:tab w:val="left" w:pos="598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3CE6">
              <w:rPr>
                <w:rFonts w:ascii="Times New Roman" w:hAnsi="Times New Roman" w:cs="Times New Roman"/>
                <w:sz w:val="24"/>
                <w:szCs w:val="24"/>
              </w:rPr>
              <w:t>Заполнение дверного полотна</w:t>
            </w:r>
          </w:p>
        </w:tc>
        <w:tc>
          <w:tcPr>
            <w:tcW w:w="38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6EE6" w:rsidRPr="00DD3CE6" w:rsidRDefault="000B6EE6" w:rsidP="000B6EE6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D3CE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сэндвич-панель</w:t>
            </w:r>
          </w:p>
        </w:tc>
      </w:tr>
      <w:tr w:rsidR="000B6EE6" w:rsidRPr="00DD3CE6" w:rsidTr="00886CB6">
        <w:trPr>
          <w:trHeight w:val="202"/>
        </w:trPr>
        <w:tc>
          <w:tcPr>
            <w:tcW w:w="567" w:type="dxa"/>
            <w:vMerge/>
          </w:tcPr>
          <w:p w:rsidR="000B6EE6" w:rsidRPr="00DD3CE6" w:rsidRDefault="000B6EE6" w:rsidP="000B6EE6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52" w:type="dxa"/>
            <w:vMerge/>
          </w:tcPr>
          <w:p w:rsidR="000B6EE6" w:rsidRPr="00DD3CE6" w:rsidRDefault="000B6EE6" w:rsidP="000B6EE6">
            <w:pPr>
              <w:pStyle w:val="a3"/>
              <w:ind w:left="0"/>
              <w:rPr>
                <w:spacing w:val="-4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0B6EE6" w:rsidRPr="008B4A78" w:rsidRDefault="000B6EE6" w:rsidP="000B6EE6">
            <w:pPr>
              <w:numPr>
                <w:ilvl w:val="1"/>
                <w:numId w:val="26"/>
              </w:numPr>
              <w:tabs>
                <w:tab w:val="left" w:pos="598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4A78">
              <w:rPr>
                <w:rFonts w:ascii="Times New Roman" w:hAnsi="Times New Roman" w:cs="Times New Roman"/>
                <w:sz w:val="24"/>
                <w:szCs w:val="24"/>
              </w:rPr>
              <w:t>Материал наружных облицовочных листов сэндвич-панели</w:t>
            </w:r>
          </w:p>
        </w:tc>
        <w:tc>
          <w:tcPr>
            <w:tcW w:w="38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6EE6" w:rsidRPr="00DD3CE6" w:rsidRDefault="000B6EE6" w:rsidP="000B6EE6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жесткий ПВХ лист</w:t>
            </w:r>
          </w:p>
        </w:tc>
      </w:tr>
      <w:tr w:rsidR="000B6EE6" w:rsidRPr="00DD3CE6" w:rsidTr="00886CB6">
        <w:trPr>
          <w:trHeight w:val="202"/>
        </w:trPr>
        <w:tc>
          <w:tcPr>
            <w:tcW w:w="567" w:type="dxa"/>
            <w:vMerge/>
          </w:tcPr>
          <w:p w:rsidR="000B6EE6" w:rsidRPr="00DD3CE6" w:rsidRDefault="000B6EE6" w:rsidP="000B6EE6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52" w:type="dxa"/>
            <w:vMerge/>
          </w:tcPr>
          <w:p w:rsidR="000B6EE6" w:rsidRPr="00DD3CE6" w:rsidRDefault="000B6EE6" w:rsidP="000B6EE6">
            <w:pPr>
              <w:pStyle w:val="a3"/>
              <w:ind w:left="0"/>
              <w:rPr>
                <w:spacing w:val="-4"/>
              </w:rPr>
            </w:pPr>
          </w:p>
        </w:tc>
        <w:tc>
          <w:tcPr>
            <w:tcW w:w="3119" w:type="dxa"/>
          </w:tcPr>
          <w:p w:rsidR="000B6EE6" w:rsidRPr="00DD3CE6" w:rsidRDefault="000B6EE6" w:rsidP="000B6EE6">
            <w:pPr>
              <w:pStyle w:val="a3"/>
              <w:numPr>
                <w:ilvl w:val="1"/>
                <w:numId w:val="26"/>
              </w:numPr>
              <w:tabs>
                <w:tab w:val="left" w:pos="598"/>
              </w:tabs>
              <w:ind w:left="0" w:firstLine="0"/>
              <w:contextualSpacing/>
              <w:rPr>
                <w:spacing w:val="-4"/>
              </w:rPr>
            </w:pPr>
            <w:r w:rsidRPr="00DD3CE6">
              <w:rPr>
                <w:spacing w:val="-4"/>
              </w:rPr>
              <w:t>Цвет профиля</w:t>
            </w:r>
          </w:p>
        </w:tc>
        <w:tc>
          <w:tcPr>
            <w:tcW w:w="3826" w:type="dxa"/>
            <w:gridSpan w:val="2"/>
          </w:tcPr>
          <w:p w:rsidR="000B6EE6" w:rsidRPr="00DD3CE6" w:rsidRDefault="000B6EE6" w:rsidP="000B6EE6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D3CE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белый</w:t>
            </w:r>
          </w:p>
        </w:tc>
      </w:tr>
      <w:tr w:rsidR="000B6EE6" w:rsidRPr="00DD3CE6" w:rsidTr="00886CB6">
        <w:trPr>
          <w:trHeight w:val="202"/>
        </w:trPr>
        <w:tc>
          <w:tcPr>
            <w:tcW w:w="567" w:type="dxa"/>
            <w:vMerge/>
          </w:tcPr>
          <w:p w:rsidR="000B6EE6" w:rsidRPr="00DD3CE6" w:rsidRDefault="000B6EE6" w:rsidP="000B6EE6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52" w:type="dxa"/>
            <w:vMerge/>
          </w:tcPr>
          <w:p w:rsidR="000B6EE6" w:rsidRPr="00DD3CE6" w:rsidRDefault="000B6EE6" w:rsidP="000B6EE6">
            <w:pPr>
              <w:pStyle w:val="a3"/>
              <w:ind w:left="0"/>
              <w:rPr>
                <w:spacing w:val="-4"/>
              </w:rPr>
            </w:pPr>
          </w:p>
        </w:tc>
        <w:tc>
          <w:tcPr>
            <w:tcW w:w="3119" w:type="dxa"/>
          </w:tcPr>
          <w:p w:rsidR="000B6EE6" w:rsidRPr="00DD3CE6" w:rsidRDefault="000B6EE6" w:rsidP="000B6EE6">
            <w:pPr>
              <w:pStyle w:val="a3"/>
              <w:numPr>
                <w:ilvl w:val="1"/>
                <w:numId w:val="26"/>
              </w:numPr>
              <w:tabs>
                <w:tab w:val="left" w:pos="598"/>
              </w:tabs>
              <w:ind w:left="0" w:firstLine="0"/>
              <w:contextualSpacing/>
              <w:rPr>
                <w:spacing w:val="-4"/>
              </w:rPr>
            </w:pPr>
            <w:r w:rsidRPr="00DD3CE6">
              <w:rPr>
                <w:spacing w:val="-4"/>
              </w:rPr>
              <w:t>Комплектация</w:t>
            </w:r>
          </w:p>
        </w:tc>
        <w:tc>
          <w:tcPr>
            <w:tcW w:w="3826" w:type="dxa"/>
            <w:gridSpan w:val="2"/>
          </w:tcPr>
          <w:p w:rsidR="000B6EE6" w:rsidRPr="00DD3CE6" w:rsidRDefault="00445F83" w:rsidP="000B6EE6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45F83">
              <w:rPr>
                <w:rFonts w:ascii="Times New Roman" w:hAnsi="Times New Roman" w:cs="Times New Roman"/>
                <w:sz w:val="24"/>
                <w:szCs w:val="24"/>
              </w:rPr>
              <w:t>замок механический врезной, ручки дверные</w:t>
            </w:r>
          </w:p>
        </w:tc>
      </w:tr>
    </w:tbl>
    <w:p w:rsidR="00014CF5" w:rsidRDefault="00014CF5" w:rsidP="00716CC8">
      <w:pPr>
        <w:pStyle w:val="a5"/>
        <w:jc w:val="center"/>
        <w:rPr>
          <w:rFonts w:ascii="Times New Roman" w:hAnsi="Times New Roman"/>
          <w:sz w:val="26"/>
          <w:szCs w:val="26"/>
        </w:rPr>
      </w:pPr>
    </w:p>
    <w:p w:rsidR="00014CF5" w:rsidRDefault="00014CF5" w:rsidP="00716CC8">
      <w:pPr>
        <w:pStyle w:val="a5"/>
        <w:jc w:val="center"/>
        <w:rPr>
          <w:rFonts w:ascii="Times New Roman" w:hAnsi="Times New Roman"/>
          <w:sz w:val="26"/>
          <w:szCs w:val="26"/>
        </w:rPr>
      </w:pPr>
    </w:p>
    <w:sectPr w:rsidR="00014CF5" w:rsidSect="00646F62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033CA"/>
    <w:multiLevelType w:val="multilevel"/>
    <w:tmpl w:val="2F36B0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577B14"/>
    <w:multiLevelType w:val="multilevel"/>
    <w:tmpl w:val="23BE8E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87210EC"/>
    <w:multiLevelType w:val="multilevel"/>
    <w:tmpl w:val="3F0AD1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9FA5052"/>
    <w:multiLevelType w:val="hybridMultilevel"/>
    <w:tmpl w:val="24B45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D04FC"/>
    <w:multiLevelType w:val="hybridMultilevel"/>
    <w:tmpl w:val="EEBA1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F2746"/>
    <w:multiLevelType w:val="multilevel"/>
    <w:tmpl w:val="DE10A8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42F636E"/>
    <w:multiLevelType w:val="multilevel"/>
    <w:tmpl w:val="F49C94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F33725C"/>
    <w:multiLevelType w:val="multilevel"/>
    <w:tmpl w:val="90F6B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37C69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E9F1F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2767680"/>
    <w:multiLevelType w:val="multilevel"/>
    <w:tmpl w:val="D8862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4C61FED"/>
    <w:multiLevelType w:val="multilevel"/>
    <w:tmpl w:val="DBF858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8E114A4"/>
    <w:multiLevelType w:val="multilevel"/>
    <w:tmpl w:val="07BC36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14A381B"/>
    <w:multiLevelType w:val="multilevel"/>
    <w:tmpl w:val="517A3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2827D9E"/>
    <w:multiLevelType w:val="multilevel"/>
    <w:tmpl w:val="778CD0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46D1629"/>
    <w:multiLevelType w:val="hybridMultilevel"/>
    <w:tmpl w:val="D21AA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8B1E50"/>
    <w:multiLevelType w:val="multilevel"/>
    <w:tmpl w:val="2D62601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D3E703F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E286201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AB446C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C942C98"/>
    <w:multiLevelType w:val="hybridMultilevel"/>
    <w:tmpl w:val="2DF6803E"/>
    <w:lvl w:ilvl="0" w:tplc="3FE47BE2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2A48F6"/>
    <w:multiLevelType w:val="multilevel"/>
    <w:tmpl w:val="726ABD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2C8354F"/>
    <w:multiLevelType w:val="multilevel"/>
    <w:tmpl w:val="BB4256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E9E589E"/>
    <w:multiLevelType w:val="multilevel"/>
    <w:tmpl w:val="C4A449B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7F5B2021"/>
    <w:multiLevelType w:val="multilevel"/>
    <w:tmpl w:val="90F6B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4"/>
  </w:num>
  <w:num w:numId="3">
    <w:abstractNumId w:val="10"/>
  </w:num>
  <w:num w:numId="4">
    <w:abstractNumId w:val="20"/>
  </w:num>
  <w:num w:numId="5">
    <w:abstractNumId w:val="9"/>
  </w:num>
  <w:num w:numId="6">
    <w:abstractNumId w:val="3"/>
  </w:num>
  <w:num w:numId="7">
    <w:abstractNumId w:val="21"/>
  </w:num>
  <w:num w:numId="8">
    <w:abstractNumId w:val="5"/>
  </w:num>
  <w:num w:numId="9">
    <w:abstractNumId w:val="12"/>
  </w:num>
  <w:num w:numId="10">
    <w:abstractNumId w:val="11"/>
  </w:num>
  <w:num w:numId="11">
    <w:abstractNumId w:val="0"/>
  </w:num>
  <w:num w:numId="12">
    <w:abstractNumId w:val="16"/>
  </w:num>
  <w:num w:numId="13">
    <w:abstractNumId w:val="23"/>
  </w:num>
  <w:num w:numId="14">
    <w:abstractNumId w:val="2"/>
  </w:num>
  <w:num w:numId="15">
    <w:abstractNumId w:val="6"/>
  </w:num>
  <w:num w:numId="16">
    <w:abstractNumId w:val="4"/>
    <w:lvlOverride w:ilvl="0">
      <w:lvl w:ilvl="0" w:tplc="0419000F">
        <w:start w:val="1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4190019">
        <w:start w:val="1"/>
        <w:numFmt w:val="decimal"/>
        <w:isLgl/>
        <w:lvlText w:val="5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 w:tplc="0419001B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 w:tplc="0419000F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 w:tplc="04190019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 w:tplc="0419001B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 w:tplc="0419000F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 w:tplc="04190019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 w:tplc="0419001B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7">
    <w:abstractNumId w:val="1"/>
  </w:num>
  <w:num w:numId="18">
    <w:abstractNumId w:val="24"/>
  </w:num>
  <w:num w:numId="19">
    <w:abstractNumId w:val="7"/>
  </w:num>
  <w:num w:numId="20">
    <w:abstractNumId w:val="14"/>
  </w:num>
  <w:num w:numId="21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2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6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3">
    <w:abstractNumId w:val="14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4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5">
    <w:abstractNumId w:val="22"/>
  </w:num>
  <w:num w:numId="26">
    <w:abstractNumId w:val="8"/>
  </w:num>
  <w:num w:numId="27">
    <w:abstractNumId w:val="15"/>
  </w:num>
  <w:num w:numId="28">
    <w:abstractNumId w:val="18"/>
  </w:num>
  <w:num w:numId="29">
    <w:abstractNumId w:val="13"/>
  </w:num>
  <w:num w:numId="30">
    <w:abstractNumId w:val="19"/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CC8"/>
    <w:rsid w:val="0000069E"/>
    <w:rsid w:val="00003FC6"/>
    <w:rsid w:val="00006AAE"/>
    <w:rsid w:val="00007E67"/>
    <w:rsid w:val="00014CF5"/>
    <w:rsid w:val="00021B91"/>
    <w:rsid w:val="0003602A"/>
    <w:rsid w:val="000465A5"/>
    <w:rsid w:val="00067499"/>
    <w:rsid w:val="000755C0"/>
    <w:rsid w:val="0007707E"/>
    <w:rsid w:val="00082925"/>
    <w:rsid w:val="0009237C"/>
    <w:rsid w:val="0009520C"/>
    <w:rsid w:val="00097FC0"/>
    <w:rsid w:val="000A72A1"/>
    <w:rsid w:val="000B6EE6"/>
    <w:rsid w:val="000C26B2"/>
    <w:rsid w:val="000C7BFB"/>
    <w:rsid w:val="000D2777"/>
    <w:rsid w:val="000D5444"/>
    <w:rsid w:val="000E5C0C"/>
    <w:rsid w:val="000E7683"/>
    <w:rsid w:val="000E7AE4"/>
    <w:rsid w:val="000F6596"/>
    <w:rsid w:val="00113F45"/>
    <w:rsid w:val="00116444"/>
    <w:rsid w:val="00152BE9"/>
    <w:rsid w:val="001925F9"/>
    <w:rsid w:val="0019464D"/>
    <w:rsid w:val="00196CB9"/>
    <w:rsid w:val="001973BD"/>
    <w:rsid w:val="001A255F"/>
    <w:rsid w:val="001A7B4A"/>
    <w:rsid w:val="001A7E5A"/>
    <w:rsid w:val="001C3087"/>
    <w:rsid w:val="001C3F17"/>
    <w:rsid w:val="001C7014"/>
    <w:rsid w:val="001C7F6C"/>
    <w:rsid w:val="001E012E"/>
    <w:rsid w:val="001E45D4"/>
    <w:rsid w:val="00200068"/>
    <w:rsid w:val="002113C4"/>
    <w:rsid w:val="002131CC"/>
    <w:rsid w:val="00215DE8"/>
    <w:rsid w:val="00234CB3"/>
    <w:rsid w:val="00234E66"/>
    <w:rsid w:val="00242B8A"/>
    <w:rsid w:val="00246281"/>
    <w:rsid w:val="00263647"/>
    <w:rsid w:val="00264A3F"/>
    <w:rsid w:val="002844C5"/>
    <w:rsid w:val="002A2E37"/>
    <w:rsid w:val="002A6492"/>
    <w:rsid w:val="002A667F"/>
    <w:rsid w:val="002C71DF"/>
    <w:rsid w:val="002D4AB3"/>
    <w:rsid w:val="002F70B3"/>
    <w:rsid w:val="00305DF2"/>
    <w:rsid w:val="00325BFB"/>
    <w:rsid w:val="003500CA"/>
    <w:rsid w:val="00361434"/>
    <w:rsid w:val="0036532B"/>
    <w:rsid w:val="00371686"/>
    <w:rsid w:val="00374E20"/>
    <w:rsid w:val="00381D07"/>
    <w:rsid w:val="00382456"/>
    <w:rsid w:val="00384587"/>
    <w:rsid w:val="003930B0"/>
    <w:rsid w:val="003A108F"/>
    <w:rsid w:val="003B1EEB"/>
    <w:rsid w:val="003B722C"/>
    <w:rsid w:val="003C0B96"/>
    <w:rsid w:val="003C7640"/>
    <w:rsid w:val="003D1BDE"/>
    <w:rsid w:val="003D1D04"/>
    <w:rsid w:val="003D5254"/>
    <w:rsid w:val="003D78CB"/>
    <w:rsid w:val="003E4774"/>
    <w:rsid w:val="003F28C0"/>
    <w:rsid w:val="00407629"/>
    <w:rsid w:val="00445F83"/>
    <w:rsid w:val="0045636F"/>
    <w:rsid w:val="00456668"/>
    <w:rsid w:val="00457E69"/>
    <w:rsid w:val="00461EB7"/>
    <w:rsid w:val="004644F4"/>
    <w:rsid w:val="00471579"/>
    <w:rsid w:val="00487913"/>
    <w:rsid w:val="00487E10"/>
    <w:rsid w:val="00490D06"/>
    <w:rsid w:val="004A56CC"/>
    <w:rsid w:val="004B2B49"/>
    <w:rsid w:val="004B3FC5"/>
    <w:rsid w:val="004C39B5"/>
    <w:rsid w:val="004C5CD0"/>
    <w:rsid w:val="004D246C"/>
    <w:rsid w:val="004E089A"/>
    <w:rsid w:val="004E7A6D"/>
    <w:rsid w:val="004F413D"/>
    <w:rsid w:val="0050316C"/>
    <w:rsid w:val="00510558"/>
    <w:rsid w:val="00520ED6"/>
    <w:rsid w:val="00522943"/>
    <w:rsid w:val="00527061"/>
    <w:rsid w:val="00527FAA"/>
    <w:rsid w:val="00557984"/>
    <w:rsid w:val="005608E6"/>
    <w:rsid w:val="00562800"/>
    <w:rsid w:val="00567013"/>
    <w:rsid w:val="00582C6E"/>
    <w:rsid w:val="005833D6"/>
    <w:rsid w:val="00590DC7"/>
    <w:rsid w:val="005B0CDD"/>
    <w:rsid w:val="005B6C4F"/>
    <w:rsid w:val="005D2CD3"/>
    <w:rsid w:val="005E4929"/>
    <w:rsid w:val="00610DC2"/>
    <w:rsid w:val="0061130B"/>
    <w:rsid w:val="006219EE"/>
    <w:rsid w:val="00621CF6"/>
    <w:rsid w:val="00635D31"/>
    <w:rsid w:val="00646F62"/>
    <w:rsid w:val="00676750"/>
    <w:rsid w:val="00680FC5"/>
    <w:rsid w:val="00685719"/>
    <w:rsid w:val="00691C27"/>
    <w:rsid w:val="00693606"/>
    <w:rsid w:val="006A79CC"/>
    <w:rsid w:val="006A7C23"/>
    <w:rsid w:val="006B2C5A"/>
    <w:rsid w:val="006B7DA3"/>
    <w:rsid w:val="006C343E"/>
    <w:rsid w:val="006C7631"/>
    <w:rsid w:val="006D70E2"/>
    <w:rsid w:val="006E3357"/>
    <w:rsid w:val="006E5A91"/>
    <w:rsid w:val="006F4F5D"/>
    <w:rsid w:val="00704FC6"/>
    <w:rsid w:val="00712DE6"/>
    <w:rsid w:val="00716CC8"/>
    <w:rsid w:val="0072308E"/>
    <w:rsid w:val="00725051"/>
    <w:rsid w:val="00725D45"/>
    <w:rsid w:val="00744137"/>
    <w:rsid w:val="007509F5"/>
    <w:rsid w:val="00762B30"/>
    <w:rsid w:val="00764DAD"/>
    <w:rsid w:val="00784DFC"/>
    <w:rsid w:val="00786B04"/>
    <w:rsid w:val="00791D23"/>
    <w:rsid w:val="007A4228"/>
    <w:rsid w:val="007A7E84"/>
    <w:rsid w:val="007E261B"/>
    <w:rsid w:val="007E2DB2"/>
    <w:rsid w:val="007E327E"/>
    <w:rsid w:val="007E4074"/>
    <w:rsid w:val="007F270F"/>
    <w:rsid w:val="007F400E"/>
    <w:rsid w:val="00817173"/>
    <w:rsid w:val="00820EC4"/>
    <w:rsid w:val="0082621C"/>
    <w:rsid w:val="00835814"/>
    <w:rsid w:val="00840616"/>
    <w:rsid w:val="00843A0D"/>
    <w:rsid w:val="0084491D"/>
    <w:rsid w:val="00850DDD"/>
    <w:rsid w:val="00860676"/>
    <w:rsid w:val="00864327"/>
    <w:rsid w:val="00866228"/>
    <w:rsid w:val="0088510B"/>
    <w:rsid w:val="0088605C"/>
    <w:rsid w:val="00897865"/>
    <w:rsid w:val="008A43CB"/>
    <w:rsid w:val="008A5C62"/>
    <w:rsid w:val="008B4A78"/>
    <w:rsid w:val="008C17F8"/>
    <w:rsid w:val="008D5151"/>
    <w:rsid w:val="008E1AEE"/>
    <w:rsid w:val="008E56C7"/>
    <w:rsid w:val="008F115C"/>
    <w:rsid w:val="008F2A19"/>
    <w:rsid w:val="00903B5E"/>
    <w:rsid w:val="0091491A"/>
    <w:rsid w:val="00925F78"/>
    <w:rsid w:val="00926852"/>
    <w:rsid w:val="00934294"/>
    <w:rsid w:val="00936115"/>
    <w:rsid w:val="00937922"/>
    <w:rsid w:val="00937AAD"/>
    <w:rsid w:val="009522EB"/>
    <w:rsid w:val="00955A95"/>
    <w:rsid w:val="00962114"/>
    <w:rsid w:val="0097141D"/>
    <w:rsid w:val="00972163"/>
    <w:rsid w:val="009752E8"/>
    <w:rsid w:val="00986521"/>
    <w:rsid w:val="009A63A1"/>
    <w:rsid w:val="009D28D6"/>
    <w:rsid w:val="009D7F1F"/>
    <w:rsid w:val="009F381A"/>
    <w:rsid w:val="009F3D29"/>
    <w:rsid w:val="00A00D1E"/>
    <w:rsid w:val="00A01A64"/>
    <w:rsid w:val="00A055BE"/>
    <w:rsid w:val="00A12DF8"/>
    <w:rsid w:val="00A13068"/>
    <w:rsid w:val="00A177C6"/>
    <w:rsid w:val="00A21AFA"/>
    <w:rsid w:val="00A32528"/>
    <w:rsid w:val="00A36C11"/>
    <w:rsid w:val="00A46643"/>
    <w:rsid w:val="00A523FD"/>
    <w:rsid w:val="00A55E1B"/>
    <w:rsid w:val="00A64292"/>
    <w:rsid w:val="00A64324"/>
    <w:rsid w:val="00AA61F4"/>
    <w:rsid w:val="00AB49EC"/>
    <w:rsid w:val="00AC2BD8"/>
    <w:rsid w:val="00AC41F7"/>
    <w:rsid w:val="00AD2D19"/>
    <w:rsid w:val="00AD4268"/>
    <w:rsid w:val="00AF3243"/>
    <w:rsid w:val="00AF6589"/>
    <w:rsid w:val="00B041A8"/>
    <w:rsid w:val="00B04C86"/>
    <w:rsid w:val="00B05FC7"/>
    <w:rsid w:val="00B07B63"/>
    <w:rsid w:val="00B101B9"/>
    <w:rsid w:val="00B11706"/>
    <w:rsid w:val="00B12B74"/>
    <w:rsid w:val="00B134C8"/>
    <w:rsid w:val="00B21F31"/>
    <w:rsid w:val="00B22E7F"/>
    <w:rsid w:val="00B34131"/>
    <w:rsid w:val="00B4281A"/>
    <w:rsid w:val="00B45B22"/>
    <w:rsid w:val="00B536CC"/>
    <w:rsid w:val="00B72079"/>
    <w:rsid w:val="00B7472F"/>
    <w:rsid w:val="00B74CAC"/>
    <w:rsid w:val="00B77E2A"/>
    <w:rsid w:val="00B8426D"/>
    <w:rsid w:val="00B90C26"/>
    <w:rsid w:val="00BA28E0"/>
    <w:rsid w:val="00BA7CE8"/>
    <w:rsid w:val="00BA7E48"/>
    <w:rsid w:val="00BC7D07"/>
    <w:rsid w:val="00BD7025"/>
    <w:rsid w:val="00BE6987"/>
    <w:rsid w:val="00C029FF"/>
    <w:rsid w:val="00C14B6A"/>
    <w:rsid w:val="00C22594"/>
    <w:rsid w:val="00C24349"/>
    <w:rsid w:val="00C52348"/>
    <w:rsid w:val="00C52504"/>
    <w:rsid w:val="00C545E9"/>
    <w:rsid w:val="00C55FB7"/>
    <w:rsid w:val="00C72D35"/>
    <w:rsid w:val="00C7451D"/>
    <w:rsid w:val="00C76A42"/>
    <w:rsid w:val="00C95D91"/>
    <w:rsid w:val="00CA7B9A"/>
    <w:rsid w:val="00CC4277"/>
    <w:rsid w:val="00CC4A03"/>
    <w:rsid w:val="00CC54E8"/>
    <w:rsid w:val="00CD7D10"/>
    <w:rsid w:val="00CF0C9A"/>
    <w:rsid w:val="00D0005B"/>
    <w:rsid w:val="00D02E40"/>
    <w:rsid w:val="00D12703"/>
    <w:rsid w:val="00D152C9"/>
    <w:rsid w:val="00D23323"/>
    <w:rsid w:val="00D252B0"/>
    <w:rsid w:val="00D318CB"/>
    <w:rsid w:val="00D37A74"/>
    <w:rsid w:val="00D658F3"/>
    <w:rsid w:val="00D664EF"/>
    <w:rsid w:val="00D70C1C"/>
    <w:rsid w:val="00D756E8"/>
    <w:rsid w:val="00D758C3"/>
    <w:rsid w:val="00D83412"/>
    <w:rsid w:val="00DA264F"/>
    <w:rsid w:val="00DA5F32"/>
    <w:rsid w:val="00DB7450"/>
    <w:rsid w:val="00DC1ED0"/>
    <w:rsid w:val="00DC49E4"/>
    <w:rsid w:val="00DD5A3A"/>
    <w:rsid w:val="00DE4AF0"/>
    <w:rsid w:val="00E0146A"/>
    <w:rsid w:val="00E1562F"/>
    <w:rsid w:val="00E259EC"/>
    <w:rsid w:val="00E30AAA"/>
    <w:rsid w:val="00E32370"/>
    <w:rsid w:val="00E3353C"/>
    <w:rsid w:val="00E34481"/>
    <w:rsid w:val="00E34A96"/>
    <w:rsid w:val="00E562CD"/>
    <w:rsid w:val="00E57570"/>
    <w:rsid w:val="00E6050A"/>
    <w:rsid w:val="00E65515"/>
    <w:rsid w:val="00E97CC7"/>
    <w:rsid w:val="00EA55EB"/>
    <w:rsid w:val="00EA5C50"/>
    <w:rsid w:val="00EC2197"/>
    <w:rsid w:val="00EC3CB5"/>
    <w:rsid w:val="00EC596E"/>
    <w:rsid w:val="00ED6423"/>
    <w:rsid w:val="00EE2B8C"/>
    <w:rsid w:val="00EE40E7"/>
    <w:rsid w:val="00F06130"/>
    <w:rsid w:val="00F13AA8"/>
    <w:rsid w:val="00F22440"/>
    <w:rsid w:val="00F251BB"/>
    <w:rsid w:val="00F270D4"/>
    <w:rsid w:val="00F357CD"/>
    <w:rsid w:val="00F44FD9"/>
    <w:rsid w:val="00F46E85"/>
    <w:rsid w:val="00F54B4A"/>
    <w:rsid w:val="00F571DB"/>
    <w:rsid w:val="00F57297"/>
    <w:rsid w:val="00F717D6"/>
    <w:rsid w:val="00F951BD"/>
    <w:rsid w:val="00FA5B2A"/>
    <w:rsid w:val="00FA64AD"/>
    <w:rsid w:val="00FB3B82"/>
    <w:rsid w:val="00FD1451"/>
    <w:rsid w:val="00FD6134"/>
    <w:rsid w:val="00FD7AEF"/>
    <w:rsid w:val="00FE0AD6"/>
    <w:rsid w:val="00FE6D33"/>
    <w:rsid w:val="00FE79ED"/>
    <w:rsid w:val="00FF5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D0BC6"/>
  <w15:docId w15:val="{F0BE3DFD-AA1B-4D77-95D0-7BFD22540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4CAC"/>
  </w:style>
  <w:style w:type="paragraph" w:styleId="1">
    <w:name w:val="heading 1"/>
    <w:aliases w:val="Heading 1,Заголовок А,Обычный + по ширине,Первая строка:  1,27 см,Перед:  12 пт,После: ...,Перед:  12 ...,После:  3 пт,Ме...,Обычный + полужирный,все прописные,вправо,25 см,Перед: ..."/>
    <w:basedOn w:val="a"/>
    <w:next w:val="a"/>
    <w:link w:val="10"/>
    <w:autoRedefine/>
    <w:qFormat/>
    <w:rsid w:val="00152BE9"/>
    <w:pPr>
      <w:widowControl w:val="0"/>
      <w:tabs>
        <w:tab w:val="left" w:pos="0"/>
        <w:tab w:val="left" w:pos="600"/>
      </w:tabs>
      <w:jc w:val="center"/>
      <w:outlineLvl w:val="0"/>
    </w:pPr>
    <w:rPr>
      <w:rFonts w:ascii="Calibri" w:eastAsia="Calibri" w:hAnsi="Calibri" w:cs="Arial"/>
      <w:b/>
      <w:snapToGrid w:val="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39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716CC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qFormat/>
    <w:rsid w:val="00716CC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locked/>
    <w:rsid w:val="00716CC8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716C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C52348"/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FD14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Heading 1 Знак,Заголовок А Знак,Обычный + по ширине Знак,Первая строка:  1 Знак,27 см Знак,Перед:  12 пт Знак,После: ... Знак,Перед:  12 ... Знак,После:  3 пт Знак,Ме... Знак,Обычный + полужирный Знак,все прописные Знак,вправо Знак"/>
    <w:basedOn w:val="a0"/>
    <w:link w:val="1"/>
    <w:rsid w:val="00152BE9"/>
    <w:rPr>
      <w:rFonts w:ascii="Calibri" w:eastAsia="Calibri" w:hAnsi="Calibri" w:cs="Arial"/>
      <w:b/>
      <w:snapToGrid w:val="0"/>
      <w:sz w:val="32"/>
      <w:szCs w:val="32"/>
    </w:rPr>
  </w:style>
  <w:style w:type="paragraph" w:customStyle="1" w:styleId="TimesNewRoman">
    <w:name w:val="Обычный + Times New Roman"/>
    <w:aliases w:val="10 пт,уплотненный на  0,8 пт"/>
    <w:basedOn w:val="a3"/>
    <w:rsid w:val="00A64324"/>
    <w:pPr>
      <w:widowControl w:val="0"/>
      <w:tabs>
        <w:tab w:val="left" w:pos="284"/>
      </w:tabs>
      <w:ind w:left="0"/>
      <w:jc w:val="center"/>
    </w:pPr>
    <w:rPr>
      <w:b/>
      <w:sz w:val="20"/>
      <w:szCs w:val="20"/>
    </w:rPr>
  </w:style>
  <w:style w:type="character" w:customStyle="1" w:styleId="20">
    <w:name w:val="Заголовок 2 Знак"/>
    <w:basedOn w:val="a0"/>
    <w:link w:val="2"/>
    <w:rsid w:val="004C39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EC5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59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0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2019-06-19T11:16:00Z</cp:lastPrinted>
  <dcterms:created xsi:type="dcterms:W3CDTF">2019-06-10T09:41:00Z</dcterms:created>
  <dcterms:modified xsi:type="dcterms:W3CDTF">2019-10-10T09:42:00Z</dcterms:modified>
</cp:coreProperties>
</file>